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13" w:rsidRPr="00F25EF5" w:rsidRDefault="00473F13" w:rsidP="00F25E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EF5">
        <w:rPr>
          <w:rFonts w:ascii="Times New Roman" w:hAnsi="Times New Roman" w:cs="Times New Roman"/>
          <w:sz w:val="24"/>
          <w:szCs w:val="24"/>
          <w:u w:val="single"/>
        </w:rPr>
        <w:t xml:space="preserve">CASO CLÍNICO </w:t>
      </w:r>
      <w:proofErr w:type="gramStart"/>
      <w:r w:rsidRPr="00F25EF5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</w:p>
    <w:p w:rsidR="00473F13" w:rsidRPr="00F25EF5" w:rsidRDefault="00473F13" w:rsidP="00F25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8F1" w:rsidRPr="00F25EF5" w:rsidRDefault="00B748F1" w:rsidP="00F25EF5">
      <w:pPr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I</w:t>
      </w:r>
      <w:r w:rsidR="00F25EF5" w:rsidRPr="00F25EF5">
        <w:rPr>
          <w:rFonts w:ascii="Times New Roman" w:hAnsi="Times New Roman" w:cs="Times New Roman"/>
          <w:b/>
          <w:sz w:val="24"/>
          <w:szCs w:val="24"/>
        </w:rPr>
        <w:t>dentificação</w:t>
      </w:r>
      <w:r w:rsidRPr="00F25E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F25EF5" w:rsidRPr="00F25EF5">
        <w:rPr>
          <w:rFonts w:ascii="Times New Roman" w:hAnsi="Times New Roman" w:cs="Times New Roman"/>
          <w:sz w:val="24"/>
          <w:szCs w:val="24"/>
        </w:rPr>
        <w:t>L.O.</w:t>
      </w:r>
      <w:proofErr w:type="spellEnd"/>
      <w:proofErr w:type="gramEnd"/>
      <w:r w:rsidR="00F25EF5" w:rsidRPr="00F25EF5">
        <w:rPr>
          <w:rFonts w:ascii="Times New Roman" w:hAnsi="Times New Roman" w:cs="Times New Roman"/>
          <w:sz w:val="24"/>
          <w:szCs w:val="24"/>
        </w:rPr>
        <w:t>P</w:t>
      </w:r>
      <w:r w:rsidRPr="00F25EF5">
        <w:rPr>
          <w:rFonts w:ascii="Times New Roman" w:hAnsi="Times New Roman" w:cs="Times New Roman"/>
          <w:sz w:val="24"/>
          <w:szCs w:val="24"/>
        </w:rPr>
        <w:t>, 79 anos, dona de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>casa aposentada, viúva, natural e procedente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 xml:space="preserve">de </w:t>
      </w:r>
      <w:r w:rsidR="00473F13" w:rsidRPr="00F25EF5">
        <w:rPr>
          <w:rFonts w:ascii="Times New Roman" w:hAnsi="Times New Roman" w:cs="Times New Roman"/>
          <w:sz w:val="24"/>
          <w:szCs w:val="24"/>
        </w:rPr>
        <w:t>Salvador.</w:t>
      </w:r>
    </w:p>
    <w:p w:rsidR="00B748F1" w:rsidRPr="00F25EF5" w:rsidRDefault="00F25EF5" w:rsidP="00F25EF5">
      <w:pPr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Queixa principal</w:t>
      </w:r>
      <w:r w:rsidR="00B748F1" w:rsidRPr="00F25EF5">
        <w:rPr>
          <w:rFonts w:ascii="Times New Roman" w:hAnsi="Times New Roman" w:cs="Times New Roman"/>
          <w:sz w:val="24"/>
          <w:szCs w:val="24"/>
        </w:rPr>
        <w:t>: Nódulo doloroso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em mama esquerda há </w:t>
      </w:r>
      <w:proofErr w:type="gramStart"/>
      <w:r w:rsidR="00B748F1" w:rsidRPr="00F25EF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B748F1" w:rsidRPr="00F25EF5">
        <w:rPr>
          <w:rFonts w:ascii="Times New Roman" w:hAnsi="Times New Roman" w:cs="Times New Roman"/>
          <w:sz w:val="24"/>
          <w:szCs w:val="24"/>
        </w:rPr>
        <w:t xml:space="preserve"> meses.</w:t>
      </w:r>
    </w:p>
    <w:p w:rsidR="00B748F1" w:rsidRPr="00F25EF5" w:rsidRDefault="00F25EF5" w:rsidP="00F25EF5">
      <w:pPr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História da doença</w:t>
      </w:r>
      <w:r w:rsidR="00B748F1" w:rsidRPr="00F2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b/>
          <w:sz w:val="24"/>
          <w:szCs w:val="24"/>
        </w:rPr>
        <w:t>atual</w:t>
      </w:r>
      <w:r w:rsidR="00B748F1" w:rsidRPr="00F25EF5">
        <w:rPr>
          <w:rFonts w:ascii="Times New Roman" w:hAnsi="Times New Roman" w:cs="Times New Roman"/>
          <w:sz w:val="24"/>
          <w:szCs w:val="24"/>
        </w:rPr>
        <w:t>: Paciente refere nódulo doloroso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em mama esquerda há seis meses,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com crescimento progressivo desde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então, percebido no </w:t>
      </w:r>
      <w:r w:rsidR="00B748F1" w:rsidRPr="00F25EF5">
        <w:rPr>
          <w:rFonts w:ascii="Times New Roman" w:hAnsi="Times New Roman" w:cs="Times New Roman"/>
          <w:sz w:val="24"/>
          <w:szCs w:val="24"/>
        </w:rPr>
        <w:t>autoexame</w:t>
      </w:r>
      <w:r w:rsidR="00B748F1" w:rsidRPr="00F25EF5">
        <w:rPr>
          <w:rFonts w:ascii="Times New Roman" w:hAnsi="Times New Roman" w:cs="Times New Roman"/>
          <w:sz w:val="24"/>
          <w:szCs w:val="24"/>
        </w:rPr>
        <w:t>.</w:t>
      </w:r>
    </w:p>
    <w:p w:rsidR="00B748F1" w:rsidRPr="00F25EF5" w:rsidRDefault="00F25EF5" w:rsidP="00F25EF5">
      <w:pPr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Antecedentes familiares</w:t>
      </w:r>
      <w:r w:rsidR="00B748F1" w:rsidRPr="00F25EF5">
        <w:rPr>
          <w:rFonts w:ascii="Times New Roman" w:hAnsi="Times New Roman" w:cs="Times New Roman"/>
          <w:sz w:val="24"/>
          <w:szCs w:val="24"/>
        </w:rPr>
        <w:t>: Nega casos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de câncer na família.</w:t>
      </w:r>
    </w:p>
    <w:p w:rsidR="00B748F1" w:rsidRPr="00F25EF5" w:rsidRDefault="00B748F1" w:rsidP="00F25EF5">
      <w:pPr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A</w:t>
      </w:r>
      <w:r w:rsidR="00F25EF5" w:rsidRPr="00F25EF5">
        <w:rPr>
          <w:rFonts w:ascii="Times New Roman" w:hAnsi="Times New Roman" w:cs="Times New Roman"/>
          <w:b/>
          <w:sz w:val="24"/>
          <w:szCs w:val="24"/>
        </w:rPr>
        <w:t>ntecedentes ginecológicos</w:t>
      </w:r>
      <w:r w:rsidRPr="00F25EF5">
        <w:rPr>
          <w:rFonts w:ascii="Times New Roman" w:hAnsi="Times New Roman" w:cs="Times New Roman"/>
          <w:sz w:val="24"/>
          <w:szCs w:val="24"/>
        </w:rPr>
        <w:t>: Menarca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>aos 16 anos, com única gestação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 xml:space="preserve">aos 30 anos. </w:t>
      </w:r>
      <w:r w:rsidR="00F25EF5" w:rsidRPr="00F25EF5">
        <w:rPr>
          <w:rFonts w:ascii="Times New Roman" w:hAnsi="Times New Roman" w:cs="Times New Roman"/>
          <w:sz w:val="24"/>
          <w:szCs w:val="24"/>
        </w:rPr>
        <w:t xml:space="preserve">Nega abortos. </w:t>
      </w:r>
      <w:r w:rsidRPr="00F25EF5">
        <w:rPr>
          <w:rFonts w:ascii="Times New Roman" w:hAnsi="Times New Roman" w:cs="Times New Roman"/>
          <w:sz w:val="24"/>
          <w:szCs w:val="24"/>
        </w:rPr>
        <w:t>Menopausa aos 45 anos,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>negando uso de terapia hormonal até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>então. Não apresenta antecedentes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>mamários patológicos.</w:t>
      </w:r>
    </w:p>
    <w:p w:rsidR="00B748F1" w:rsidRPr="00F25EF5" w:rsidRDefault="00F25EF5" w:rsidP="00F25EF5">
      <w:pPr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Antecedentes pessoais:</w:t>
      </w:r>
      <w:r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Paciente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em seguimento por múltiplas comorbidades,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sendo as mais importantes: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desnutrição protéica-calórica, DPOC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e </w:t>
      </w:r>
      <w:r w:rsidR="00B748F1" w:rsidRPr="00F25EF5">
        <w:rPr>
          <w:rFonts w:ascii="Times New Roman" w:hAnsi="Times New Roman" w:cs="Times New Roman"/>
          <w:sz w:val="24"/>
          <w:szCs w:val="24"/>
        </w:rPr>
        <w:t>consequente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hipertensão </w:t>
      </w:r>
      <w:proofErr w:type="gramStart"/>
      <w:r w:rsidR="00B748F1" w:rsidRPr="00F25EF5">
        <w:rPr>
          <w:rFonts w:ascii="Times New Roman" w:hAnsi="Times New Roman" w:cs="Times New Roman"/>
          <w:sz w:val="24"/>
          <w:szCs w:val="24"/>
        </w:rPr>
        <w:t>pulmonar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compensadas</w:t>
      </w:r>
      <w:proofErr w:type="gramEnd"/>
      <w:r w:rsidR="00B748F1" w:rsidRPr="00F25EF5">
        <w:rPr>
          <w:rFonts w:ascii="Times New Roman" w:hAnsi="Times New Roman" w:cs="Times New Roman"/>
          <w:sz w:val="24"/>
          <w:szCs w:val="24"/>
        </w:rPr>
        <w:t>, fibrilação atrial em uso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crônico de cumarínico oral e insuficiência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cardíaca congestiva.</w:t>
      </w:r>
    </w:p>
    <w:p w:rsidR="00827C1D" w:rsidRPr="00F25EF5" w:rsidRDefault="00F25EF5" w:rsidP="00F25EF5">
      <w:pPr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Exame físico</w:t>
      </w:r>
      <w:r w:rsidR="00B748F1" w:rsidRPr="00F25EF5">
        <w:rPr>
          <w:rFonts w:ascii="Times New Roman" w:hAnsi="Times New Roman" w:cs="Times New Roman"/>
          <w:b/>
          <w:sz w:val="24"/>
          <w:szCs w:val="24"/>
        </w:rPr>
        <w:t>: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Mamas de pequeno volume,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ptóticas, com abaulamento em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região retroareolar de mama esquerda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às inspeções estática e dinâmica. À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palpação, evidencia-se nódulo irregular,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endurecido, móvel e pouco doloroso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em região retroareolar de mama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esquerda, medindo aproximadamente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8F1" w:rsidRPr="00F25EF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748F1" w:rsidRPr="00F25EF5">
        <w:rPr>
          <w:rFonts w:ascii="Times New Roman" w:hAnsi="Times New Roman" w:cs="Times New Roman"/>
          <w:sz w:val="24"/>
          <w:szCs w:val="24"/>
        </w:rPr>
        <w:t xml:space="preserve"> cm, sem alterações na pele sobrejacente.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Em axila esquerda, linfonodo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palpável de </w:t>
      </w:r>
      <w:proofErr w:type="gramStart"/>
      <w:r w:rsidR="00B748F1" w:rsidRPr="00F25E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748F1" w:rsidRPr="00F25EF5">
        <w:rPr>
          <w:rFonts w:ascii="Times New Roman" w:hAnsi="Times New Roman" w:cs="Times New Roman"/>
          <w:sz w:val="24"/>
          <w:szCs w:val="24"/>
        </w:rPr>
        <w:t xml:space="preserve"> cm, móvel, indolor e fibroelástico.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Expressão papilar bilateral</w:t>
      </w:r>
      <w:r w:rsidR="00B748F1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="00B748F1" w:rsidRPr="00F25EF5">
        <w:rPr>
          <w:rFonts w:ascii="Times New Roman" w:hAnsi="Times New Roman" w:cs="Times New Roman"/>
          <w:sz w:val="24"/>
          <w:szCs w:val="24"/>
        </w:rPr>
        <w:t>negativa</w:t>
      </w:r>
      <w:r w:rsidR="00B748F1" w:rsidRPr="00F25EF5">
        <w:rPr>
          <w:rFonts w:ascii="Times New Roman" w:hAnsi="Times New Roman" w:cs="Times New Roman"/>
          <w:sz w:val="24"/>
          <w:szCs w:val="24"/>
        </w:rPr>
        <w:t>.</w:t>
      </w: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13" w:rsidRPr="00F25EF5" w:rsidRDefault="00473F13" w:rsidP="00B74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EF5" w:rsidRPr="00F25EF5" w:rsidRDefault="00F25EF5" w:rsidP="00F25EF5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EF5">
        <w:rPr>
          <w:rFonts w:ascii="Times New Roman" w:hAnsi="Times New Roman" w:cs="Times New Roman"/>
          <w:sz w:val="24"/>
          <w:szCs w:val="24"/>
          <w:u w:val="single"/>
        </w:rPr>
        <w:lastRenderedPageBreak/>
        <w:t>CASO CLÍNICO 2 - LAGGEBA</w:t>
      </w:r>
    </w:p>
    <w:p w:rsidR="00473F13" w:rsidRPr="00F25EF5" w:rsidRDefault="00F25EF5" w:rsidP="00F25EF5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5EF5">
        <w:rPr>
          <w:rFonts w:ascii="Times New Roman" w:hAnsi="Times New Roman" w:cs="Times New Roman"/>
          <w:sz w:val="24"/>
          <w:szCs w:val="24"/>
        </w:rPr>
        <w:t>A.S.</w:t>
      </w:r>
      <w:proofErr w:type="spellEnd"/>
      <w:proofErr w:type="gramEnd"/>
      <w:r w:rsidRPr="00F25EF5">
        <w:rPr>
          <w:rFonts w:ascii="Times New Roman" w:hAnsi="Times New Roman" w:cs="Times New Roman"/>
          <w:sz w:val="24"/>
          <w:szCs w:val="24"/>
        </w:rPr>
        <w:t>A, feminino, negra, 7</w:t>
      </w:r>
      <w:r w:rsidR="00473F13" w:rsidRPr="00F25EF5">
        <w:rPr>
          <w:rFonts w:ascii="Times New Roman" w:hAnsi="Times New Roman" w:cs="Times New Roman"/>
          <w:sz w:val="24"/>
          <w:szCs w:val="24"/>
        </w:rPr>
        <w:t>5 anos, evangélica</w:t>
      </w:r>
      <w:r>
        <w:rPr>
          <w:rFonts w:ascii="Times New Roman" w:hAnsi="Times New Roman" w:cs="Times New Roman"/>
          <w:sz w:val="24"/>
          <w:szCs w:val="24"/>
        </w:rPr>
        <w:t>, viúva, ensino médio completo,</w:t>
      </w:r>
      <w:r w:rsidR="00473F13" w:rsidRPr="00F25EF5">
        <w:rPr>
          <w:rFonts w:ascii="Times New Roman" w:hAnsi="Times New Roman" w:cs="Times New Roman"/>
          <w:sz w:val="24"/>
          <w:szCs w:val="24"/>
        </w:rPr>
        <w:t xml:space="preserve"> natural e </w:t>
      </w:r>
      <w:r>
        <w:rPr>
          <w:rFonts w:ascii="Times New Roman" w:hAnsi="Times New Roman" w:cs="Times New Roman"/>
          <w:sz w:val="24"/>
          <w:szCs w:val="24"/>
        </w:rPr>
        <w:t>procedente de</w:t>
      </w:r>
      <w:r w:rsidR="00473F13" w:rsidRP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>Salvador</w:t>
      </w:r>
      <w:r w:rsidR="00473F13" w:rsidRPr="00F25EF5">
        <w:rPr>
          <w:rFonts w:ascii="Times New Roman" w:hAnsi="Times New Roman" w:cs="Times New Roman"/>
          <w:sz w:val="24"/>
          <w:szCs w:val="24"/>
        </w:rPr>
        <w:t>.</w:t>
      </w:r>
    </w:p>
    <w:p w:rsidR="00473F13" w:rsidRPr="00F25EF5" w:rsidRDefault="00473F13" w:rsidP="00F25EF5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Queixa Principal</w:t>
      </w:r>
      <w:r w:rsidR="00F25EF5" w:rsidRPr="00F25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5EF5">
        <w:rPr>
          <w:rFonts w:ascii="Times New Roman" w:hAnsi="Times New Roman" w:cs="Times New Roman"/>
          <w:sz w:val="24"/>
          <w:szCs w:val="24"/>
        </w:rPr>
        <w:t xml:space="preserve">Sangramento genital há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meses </w:t>
      </w:r>
    </w:p>
    <w:p w:rsidR="00473F13" w:rsidRPr="00F25EF5" w:rsidRDefault="00473F13" w:rsidP="00F25EF5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HMA</w:t>
      </w:r>
      <w:r w:rsidR="00F25EF5" w:rsidRPr="00F25E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5EF5">
        <w:rPr>
          <w:rFonts w:ascii="Times New Roman" w:hAnsi="Times New Roman" w:cs="Times New Roman"/>
          <w:sz w:val="24"/>
          <w:szCs w:val="24"/>
        </w:rPr>
        <w:t xml:space="preserve">Paciente refere episódios intermitentes de sangramento genital há cerca de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meses que mancham a calcinha no mínimo 2 vezes por semana. DUM referida em 03/2012 (há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anos, aproximadamente). Refere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leucorreia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há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mês, com secreção amarelada e fluida, sem odor fétido ou prurido e sensação de peso no baixo ventre.  Nega dor pélvica, febre e trauma recente.  </w:t>
      </w:r>
    </w:p>
    <w:p w:rsidR="00473F13" w:rsidRPr="00F25EF5" w:rsidRDefault="00473F13" w:rsidP="00473F13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Antecedentes patológicos</w:t>
      </w:r>
      <w:r w:rsidRPr="00F25EF5">
        <w:rPr>
          <w:rFonts w:ascii="Times New Roman" w:hAnsi="Times New Roman" w:cs="Times New Roman"/>
          <w:sz w:val="24"/>
          <w:szCs w:val="24"/>
        </w:rPr>
        <w:t xml:space="preserve">: Paciente portadora de HAS, em tratamento há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anos com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losartana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hidroclorotiazida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, dislipidêmica, tratada com sinvastatina. História de câncer de mama, tratado há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anos (uso de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tamoxifeno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>). Nega DM, ASMA e transtornos psiquiátricos. Nega alergias medicamentosas, intolerância alimentar e história de hemotransfusão.</w:t>
      </w:r>
    </w:p>
    <w:p w:rsidR="00473F13" w:rsidRPr="00F25EF5" w:rsidRDefault="00473F13" w:rsidP="00473F13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Antecedentes familiares</w:t>
      </w:r>
      <w:r w:rsidRPr="00F25EF5">
        <w:rPr>
          <w:rFonts w:ascii="Times New Roman" w:hAnsi="Times New Roman" w:cs="Times New Roman"/>
          <w:sz w:val="24"/>
          <w:szCs w:val="24"/>
        </w:rPr>
        <w:t>: Mãe portadora de HAS e DM, pai faleceu por episódio de AVE e tia materna com história de câncer de mama. Nega outras patologias.</w:t>
      </w:r>
    </w:p>
    <w:p w:rsidR="00473F13" w:rsidRPr="00F25EF5" w:rsidRDefault="00473F13" w:rsidP="00F25EF5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 xml:space="preserve">Antecedentes </w:t>
      </w:r>
      <w:proofErr w:type="gramStart"/>
      <w:r w:rsidRPr="00F25EF5">
        <w:rPr>
          <w:rFonts w:ascii="Times New Roman" w:hAnsi="Times New Roman" w:cs="Times New Roman"/>
          <w:b/>
          <w:sz w:val="24"/>
          <w:szCs w:val="24"/>
        </w:rPr>
        <w:t>ginecológicos</w:t>
      </w:r>
      <w:r w:rsidR="00F25EF5">
        <w:rPr>
          <w:rFonts w:ascii="Times New Roman" w:hAnsi="Times New Roman" w:cs="Times New Roman"/>
          <w:b/>
          <w:sz w:val="24"/>
          <w:szCs w:val="24"/>
        </w:rPr>
        <w:t>/obstétricos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: Menarca aos 13 anos, ciclos menstruais de 22 dias, duração de 4 dias, intensidade (++/4) e presença de cólicas intensas, última menstruação há 2 anos. Nega uso de reposição hormonal.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Coitarca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aos 20 anos, última relação sexual há 10 anos, nega uso de métodos contraceptivos e história de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DSTs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.  Última consulta ginecológica há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anos, nesta mesma ocasião realizou seu último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Papanicolau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>.</w:t>
      </w:r>
      <w:r w:rsidR="00F25EF5">
        <w:rPr>
          <w:rFonts w:ascii="Times New Roman" w:hAnsi="Times New Roman" w:cs="Times New Roman"/>
          <w:sz w:val="24"/>
          <w:szCs w:val="24"/>
        </w:rPr>
        <w:t xml:space="preserve"> </w:t>
      </w:r>
      <w:r w:rsidRPr="00F25EF5">
        <w:rPr>
          <w:rFonts w:ascii="Times New Roman" w:hAnsi="Times New Roman" w:cs="Times New Roman"/>
          <w:sz w:val="24"/>
          <w:szCs w:val="24"/>
        </w:rPr>
        <w:t xml:space="preserve">G2P2A0, </w:t>
      </w:r>
      <w:proofErr w:type="gramStart"/>
      <w:r w:rsidRPr="00F25E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 partos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cesareanos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, sem intercorrências,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RNs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a terno 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GIGs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>, amamentados até o 5 mês de vida.</w:t>
      </w:r>
    </w:p>
    <w:p w:rsidR="00473F13" w:rsidRPr="00F25EF5" w:rsidRDefault="00473F13" w:rsidP="00473F13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Exame físico geral</w:t>
      </w:r>
      <w:r w:rsidRPr="00F25EF5">
        <w:rPr>
          <w:rFonts w:ascii="Times New Roman" w:hAnsi="Times New Roman" w:cs="Times New Roman"/>
          <w:sz w:val="24"/>
          <w:szCs w:val="24"/>
        </w:rPr>
        <w:t xml:space="preserve">: Presença de acantose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nigricans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em região cervical posterior, edema em MMII (+/4), com sinais de insuficiência vascular periférica.</w:t>
      </w:r>
    </w:p>
    <w:p w:rsidR="00473F13" w:rsidRPr="00F25EF5" w:rsidRDefault="00473F13" w:rsidP="00473F13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Exame das mamas</w:t>
      </w:r>
      <w:r w:rsidRPr="00F25EF5">
        <w:rPr>
          <w:rFonts w:ascii="Times New Roman" w:hAnsi="Times New Roman" w:cs="Times New Roman"/>
          <w:sz w:val="24"/>
          <w:szCs w:val="24"/>
        </w:rPr>
        <w:t xml:space="preserve">: Mamas assimétricas, presença de abaulamento e cicatriz cirúrgica na mama esquerda. Ausência de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hiperemia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, edema e ulcerações. Papilas mamárias invertidas. Mamas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fibroelásticas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a palpação e ausência de nódulos. Cadeias de linfonodos cervicais, </w:t>
      </w:r>
      <w:proofErr w:type="spellStart"/>
      <w:proofErr w:type="gramStart"/>
      <w:r w:rsidRPr="00F25EF5">
        <w:rPr>
          <w:rFonts w:ascii="Times New Roman" w:hAnsi="Times New Roman" w:cs="Times New Roman"/>
          <w:sz w:val="24"/>
          <w:szCs w:val="24"/>
        </w:rPr>
        <w:t>supra-claviculares</w:t>
      </w:r>
      <w:proofErr w:type="spellEnd"/>
      <w:proofErr w:type="gramEnd"/>
      <w:r w:rsidRPr="00F25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infra-claviculares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e axilares não palpáveis.</w:t>
      </w:r>
    </w:p>
    <w:p w:rsidR="00473F13" w:rsidRPr="00F25EF5" w:rsidRDefault="00473F13" w:rsidP="00473F13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Genitália externa</w:t>
      </w:r>
      <w:r w:rsidRPr="00F25E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Pilificação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em padrão ginecoide, formações labiais sem alterações, presença de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hiperemia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leve, ausência de lesões e rotura uterina. Não há perda de urina mediante manobra de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Valsalva</w:t>
      </w:r>
      <w:proofErr w:type="spellEnd"/>
    </w:p>
    <w:p w:rsidR="00473F13" w:rsidRPr="00F25EF5" w:rsidRDefault="00473F13" w:rsidP="00F25EF5">
      <w:pPr>
        <w:tabs>
          <w:tab w:val="left" w:pos="0"/>
          <w:tab w:val="left" w:pos="72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EF5">
        <w:rPr>
          <w:rFonts w:ascii="Times New Roman" w:hAnsi="Times New Roman" w:cs="Times New Roman"/>
          <w:b/>
          <w:sz w:val="24"/>
          <w:szCs w:val="24"/>
        </w:rPr>
        <w:t>Exame especular</w:t>
      </w:r>
      <w:r w:rsidRPr="00F25EF5">
        <w:rPr>
          <w:rFonts w:ascii="Times New Roman" w:hAnsi="Times New Roman" w:cs="Times New Roman"/>
          <w:sz w:val="24"/>
          <w:szCs w:val="24"/>
        </w:rPr>
        <w:t xml:space="preserve">: Paredes vaginais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atróficas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, com discreto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pregueamento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, presença de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hiperemia</w:t>
      </w:r>
      <w:proofErr w:type="spellEnd"/>
      <w:r w:rsidRPr="00F25EF5">
        <w:rPr>
          <w:rFonts w:ascii="Times New Roman" w:hAnsi="Times New Roman" w:cs="Times New Roman"/>
          <w:sz w:val="24"/>
          <w:szCs w:val="24"/>
        </w:rPr>
        <w:t xml:space="preserve"> e secreção amarelada em canal vaginal e em fundo de saco. Ausência de lesões e ulcerações. Orifício externo do colo em fenda e </w:t>
      </w:r>
      <w:proofErr w:type="spellStart"/>
      <w:r w:rsidRPr="00F25EF5">
        <w:rPr>
          <w:rFonts w:ascii="Times New Roman" w:hAnsi="Times New Roman" w:cs="Times New Roman"/>
          <w:sz w:val="24"/>
          <w:szCs w:val="24"/>
        </w:rPr>
        <w:t>atrófico</w:t>
      </w:r>
      <w:proofErr w:type="spellEnd"/>
      <w:r w:rsidR="00F25EF5" w:rsidRPr="00F25EF5">
        <w:rPr>
          <w:rFonts w:ascii="Times New Roman" w:hAnsi="Times New Roman" w:cs="Times New Roman"/>
          <w:sz w:val="24"/>
          <w:szCs w:val="24"/>
        </w:rPr>
        <w:t xml:space="preserve">. Toque vaginal: Útero móvel, retrovertido e ausência de dor à mobilização.  </w:t>
      </w:r>
      <w:bookmarkStart w:id="0" w:name="_GoBack"/>
      <w:bookmarkEnd w:id="0"/>
    </w:p>
    <w:sectPr w:rsidR="00473F13" w:rsidRPr="00F25EF5" w:rsidSect="00827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2B" w:rsidRDefault="00E17E2B" w:rsidP="00F25EF5">
      <w:pPr>
        <w:spacing w:after="0" w:line="240" w:lineRule="auto"/>
      </w:pPr>
      <w:r>
        <w:separator/>
      </w:r>
    </w:p>
  </w:endnote>
  <w:endnote w:type="continuationSeparator" w:id="0">
    <w:p w:rsidR="00E17E2B" w:rsidRDefault="00E17E2B" w:rsidP="00F2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2B" w:rsidRDefault="00E17E2B" w:rsidP="00F25EF5">
      <w:pPr>
        <w:spacing w:after="0" w:line="240" w:lineRule="auto"/>
      </w:pPr>
      <w:r>
        <w:separator/>
      </w:r>
    </w:p>
  </w:footnote>
  <w:footnote w:type="continuationSeparator" w:id="0">
    <w:p w:rsidR="00E17E2B" w:rsidRDefault="00E17E2B" w:rsidP="00F2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EF1"/>
    <w:multiLevelType w:val="hybridMultilevel"/>
    <w:tmpl w:val="43E06BE8"/>
    <w:lvl w:ilvl="0" w:tplc="041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8F1"/>
    <w:rsid w:val="00473F13"/>
    <w:rsid w:val="00827C1D"/>
    <w:rsid w:val="00B748F1"/>
    <w:rsid w:val="00CB3FFE"/>
    <w:rsid w:val="00E17E2B"/>
    <w:rsid w:val="00F2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3F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2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5EF5"/>
  </w:style>
  <w:style w:type="paragraph" w:styleId="Rodap">
    <w:name w:val="footer"/>
    <w:basedOn w:val="Normal"/>
    <w:link w:val="RodapChar"/>
    <w:uiPriority w:val="99"/>
    <w:semiHidden/>
    <w:unhideWhenUsed/>
    <w:rsid w:val="00F2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5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Itallo Oliveira</dc:creator>
  <cp:lastModifiedBy>Itallo Oliveira</cp:lastModifiedBy>
  <cp:revision>2</cp:revision>
  <dcterms:created xsi:type="dcterms:W3CDTF">2014-05-10T16:52:00Z</dcterms:created>
  <dcterms:modified xsi:type="dcterms:W3CDTF">2014-05-10T17:08:00Z</dcterms:modified>
</cp:coreProperties>
</file>